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B7A" w:rsidRPr="006130C3" w:rsidRDefault="00E35B7A" w:rsidP="00E35B7A">
      <w:pPr>
        <w:ind w:right="-1046"/>
        <w:rPr>
          <w:b/>
          <w:bCs/>
          <w:sz w:val="72"/>
          <w:szCs w:val="48"/>
        </w:rPr>
      </w:pPr>
      <w:r>
        <w:rPr>
          <w:noProof/>
        </w:rPr>
        <w:drawing>
          <wp:inline distT="0" distB="0" distL="0" distR="0">
            <wp:extent cx="1109133" cy="1650331"/>
            <wp:effectExtent l="19050" t="0" r="0" b="0"/>
            <wp:docPr id="1" name="Image 1" descr="Logo adm 2016 Maroon p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dm 2016 Maroon png 4"/>
                    <pic:cNvPicPr>
                      <a:picLocks noChangeAspect="1" noChangeArrowheads="1"/>
                    </pic:cNvPicPr>
                  </pic:nvPicPr>
                  <pic:blipFill>
                    <a:blip r:embed="rId4" cstate="print"/>
                    <a:srcRect/>
                    <a:stretch>
                      <a:fillRect/>
                    </a:stretch>
                  </pic:blipFill>
                  <pic:spPr bwMode="auto">
                    <a:xfrm>
                      <a:off x="0" y="0"/>
                      <a:ext cx="1109022" cy="1650166"/>
                    </a:xfrm>
                    <a:prstGeom prst="rect">
                      <a:avLst/>
                    </a:prstGeom>
                    <a:noFill/>
                    <a:ln w="9525">
                      <a:noFill/>
                      <a:miter lim="800000"/>
                      <a:headEnd/>
                      <a:tailEnd/>
                    </a:ln>
                  </pic:spPr>
                </pic:pic>
              </a:graphicData>
            </a:graphic>
          </wp:inline>
        </w:drawing>
      </w:r>
      <w:r>
        <w:t xml:space="preserve">                           </w:t>
      </w:r>
      <w:r>
        <w:rPr>
          <w:b/>
          <w:bCs/>
          <w:sz w:val="72"/>
          <w:szCs w:val="48"/>
        </w:rPr>
        <w:t>Samedi 16 novembre</w:t>
      </w:r>
      <w:r w:rsidRPr="003A35BA">
        <w:rPr>
          <w:b/>
          <w:bCs/>
          <w:sz w:val="72"/>
          <w:szCs w:val="48"/>
        </w:rPr>
        <w:t xml:space="preserve"> 201</w:t>
      </w:r>
      <w:r>
        <w:rPr>
          <w:b/>
          <w:bCs/>
          <w:sz w:val="72"/>
          <w:szCs w:val="48"/>
        </w:rPr>
        <w:t>9</w:t>
      </w:r>
      <w:r>
        <w:rPr>
          <w:b/>
          <w:bCs/>
          <w:noProof/>
          <w:sz w:val="72"/>
          <w:szCs w:val="48"/>
        </w:rPr>
        <w:drawing>
          <wp:inline distT="0" distB="0" distL="0" distR="0">
            <wp:extent cx="2395855" cy="1617345"/>
            <wp:effectExtent l="19050" t="0" r="4445" b="0"/>
            <wp:docPr id="2" name="Image 2" descr="ADM_illustrations-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_illustrations-28"/>
                    <pic:cNvPicPr>
                      <a:picLocks noChangeAspect="1" noChangeArrowheads="1"/>
                    </pic:cNvPicPr>
                  </pic:nvPicPr>
                  <pic:blipFill>
                    <a:blip r:embed="rId5" cstate="print"/>
                    <a:srcRect/>
                    <a:stretch>
                      <a:fillRect/>
                    </a:stretch>
                  </pic:blipFill>
                  <pic:spPr bwMode="auto">
                    <a:xfrm>
                      <a:off x="0" y="0"/>
                      <a:ext cx="2395855" cy="1617345"/>
                    </a:xfrm>
                    <a:prstGeom prst="rect">
                      <a:avLst/>
                    </a:prstGeom>
                    <a:noFill/>
                    <a:ln w="9525">
                      <a:noFill/>
                      <a:miter lim="800000"/>
                      <a:headEnd/>
                      <a:tailEnd/>
                    </a:ln>
                  </pic:spPr>
                </pic:pic>
              </a:graphicData>
            </a:graphic>
          </wp:inline>
        </w:drawing>
      </w:r>
    </w:p>
    <w:p w:rsidR="00E35B7A" w:rsidRDefault="00E35B7A" w:rsidP="00E35B7A">
      <w:pPr>
        <w:jc w:val="center"/>
        <w:rPr>
          <w:b/>
          <w:bCs/>
          <w:sz w:val="28"/>
          <w:szCs w:val="28"/>
        </w:rPr>
      </w:pPr>
      <w:r>
        <w:rPr>
          <w:b/>
          <w:bCs/>
          <w:sz w:val="28"/>
          <w:szCs w:val="28"/>
        </w:rPr>
        <w:t xml:space="preserve">                                                                                                         </w:t>
      </w:r>
    </w:p>
    <w:p w:rsidR="00E35B7A" w:rsidRPr="00F712C9" w:rsidRDefault="00E35B7A" w:rsidP="00E35B7A">
      <w:pPr>
        <w:jc w:val="center"/>
        <w:rPr>
          <w:b/>
          <w:sz w:val="40"/>
          <w:szCs w:val="40"/>
        </w:rPr>
      </w:pPr>
      <w:r>
        <w:rPr>
          <w:sz w:val="28"/>
          <w:szCs w:val="28"/>
        </w:rPr>
        <w:t xml:space="preserve">             </w:t>
      </w:r>
      <w:r w:rsidRPr="00F712C9">
        <w:rPr>
          <w:b/>
          <w:sz w:val="36"/>
          <w:szCs w:val="36"/>
        </w:rPr>
        <w:t>C</w:t>
      </w:r>
      <w:r>
        <w:rPr>
          <w:sz w:val="28"/>
          <w:szCs w:val="28"/>
        </w:rPr>
        <w:t xml:space="preserve">entre </w:t>
      </w:r>
      <w:r w:rsidRPr="00F712C9">
        <w:rPr>
          <w:b/>
          <w:sz w:val="36"/>
          <w:szCs w:val="36"/>
        </w:rPr>
        <w:t>C</w:t>
      </w:r>
      <w:r>
        <w:rPr>
          <w:sz w:val="28"/>
          <w:szCs w:val="28"/>
        </w:rPr>
        <w:t xml:space="preserve">ulturel </w:t>
      </w:r>
      <w:r w:rsidRPr="00F712C9">
        <w:rPr>
          <w:b/>
          <w:sz w:val="36"/>
          <w:szCs w:val="36"/>
        </w:rPr>
        <w:t>M</w:t>
      </w:r>
      <w:r>
        <w:rPr>
          <w:sz w:val="28"/>
          <w:szCs w:val="28"/>
        </w:rPr>
        <w:t xml:space="preserve">unicipal </w:t>
      </w:r>
      <w:r w:rsidRPr="00F712C9">
        <w:rPr>
          <w:b/>
          <w:sz w:val="40"/>
          <w:szCs w:val="40"/>
        </w:rPr>
        <w:t>Jean Moulin</w:t>
      </w:r>
    </w:p>
    <w:p w:rsidR="00E35B7A" w:rsidRPr="0081542A" w:rsidRDefault="00E35B7A" w:rsidP="00E35B7A">
      <w:pPr>
        <w:jc w:val="center"/>
        <w:rPr>
          <w:sz w:val="20"/>
          <w:szCs w:val="20"/>
        </w:rPr>
      </w:pPr>
    </w:p>
    <w:p w:rsidR="00E35B7A" w:rsidRPr="0009224C" w:rsidRDefault="00E35B7A" w:rsidP="00E35B7A">
      <w:pPr>
        <w:jc w:val="center"/>
        <w:rPr>
          <w:b/>
          <w:sz w:val="32"/>
          <w:szCs w:val="32"/>
        </w:rPr>
      </w:pPr>
      <w:r w:rsidRPr="005D5654">
        <w:rPr>
          <w:b/>
          <w:color w:val="538135"/>
          <w:sz w:val="36"/>
          <w:szCs w:val="32"/>
        </w:rPr>
        <w:t xml:space="preserve">         </w:t>
      </w:r>
      <w:r w:rsidRPr="0009224C">
        <w:rPr>
          <w:sz w:val="32"/>
          <w:szCs w:val="32"/>
        </w:rPr>
        <w:t xml:space="preserve">76 rue des </w:t>
      </w:r>
      <w:proofErr w:type="spellStart"/>
      <w:r w:rsidRPr="0009224C">
        <w:rPr>
          <w:sz w:val="32"/>
          <w:szCs w:val="32"/>
        </w:rPr>
        <w:t>Sagnes</w:t>
      </w:r>
      <w:proofErr w:type="spellEnd"/>
      <w:r w:rsidRPr="0009224C">
        <w:rPr>
          <w:sz w:val="40"/>
          <w:szCs w:val="32"/>
        </w:rPr>
        <w:t>,</w:t>
      </w:r>
      <w:r>
        <w:rPr>
          <w:b/>
          <w:sz w:val="40"/>
          <w:szCs w:val="32"/>
        </w:rPr>
        <w:t xml:space="preserve">  </w:t>
      </w:r>
      <w:proofErr w:type="spellStart"/>
      <w:r>
        <w:rPr>
          <w:b/>
          <w:sz w:val="40"/>
          <w:szCs w:val="32"/>
        </w:rPr>
        <w:t>Beaubreuil</w:t>
      </w:r>
      <w:proofErr w:type="spellEnd"/>
      <w:r>
        <w:rPr>
          <w:sz w:val="32"/>
          <w:szCs w:val="32"/>
        </w:rPr>
        <w:t xml:space="preserve"> à</w:t>
      </w:r>
      <w:r w:rsidRPr="005363A3">
        <w:rPr>
          <w:sz w:val="32"/>
          <w:szCs w:val="32"/>
        </w:rPr>
        <w:t xml:space="preserve"> </w:t>
      </w:r>
      <w:r w:rsidRPr="0009224C">
        <w:rPr>
          <w:b/>
          <w:bCs/>
          <w:sz w:val="40"/>
          <w:szCs w:val="32"/>
        </w:rPr>
        <w:t>Limoges</w:t>
      </w:r>
    </w:p>
    <w:p w:rsidR="00E35B7A" w:rsidRPr="00C95DBC" w:rsidRDefault="00E35B7A" w:rsidP="00E35B7A">
      <w:pPr>
        <w:ind w:left="-374"/>
        <w:jc w:val="center"/>
        <w:rPr>
          <w:rFonts w:ascii="Arial Rounded MT Bold" w:hAnsi="Arial Rounded MT Bold"/>
          <w:b/>
          <w:bCs/>
          <w:sz w:val="40"/>
          <w:szCs w:val="40"/>
        </w:rPr>
      </w:pPr>
      <w:r>
        <w:rPr>
          <w:b/>
          <w:bCs/>
          <w:sz w:val="40"/>
          <w:szCs w:val="40"/>
        </w:rPr>
        <w:t xml:space="preserve">                                                                               </w:t>
      </w:r>
      <w:proofErr w:type="gramStart"/>
      <w:r>
        <w:rPr>
          <w:b/>
          <w:bCs/>
          <w:sz w:val="40"/>
          <w:szCs w:val="40"/>
        </w:rPr>
        <w:t>de</w:t>
      </w:r>
      <w:proofErr w:type="gramEnd"/>
      <w:r>
        <w:rPr>
          <w:b/>
          <w:bCs/>
          <w:sz w:val="40"/>
          <w:szCs w:val="40"/>
        </w:rPr>
        <w:t xml:space="preserve"> 9</w:t>
      </w:r>
      <w:r w:rsidRPr="00C95DBC">
        <w:rPr>
          <w:b/>
          <w:bCs/>
          <w:sz w:val="40"/>
          <w:szCs w:val="40"/>
        </w:rPr>
        <w:t xml:space="preserve">h à </w:t>
      </w:r>
      <w:smartTag w:uri="urn:schemas-microsoft-com:office:smarttags" w:element="time">
        <w:smartTagPr>
          <w:attr w:name="Hour" w:val="12"/>
        </w:smartTagPr>
        <w:r w:rsidRPr="00C95DBC">
          <w:rPr>
            <w:b/>
            <w:bCs/>
            <w:sz w:val="40"/>
            <w:szCs w:val="40"/>
          </w:rPr>
          <w:t>12h</w:t>
        </w:r>
      </w:smartTag>
    </w:p>
    <w:p w:rsidR="00E35B7A" w:rsidRPr="0081542A" w:rsidRDefault="00E35B7A" w:rsidP="00E35B7A">
      <w:pPr>
        <w:rPr>
          <w:rFonts w:ascii="Arial Rounded MT Bold" w:hAnsi="Arial Rounded MT Bold"/>
          <w:b/>
          <w:bCs/>
          <w:sz w:val="32"/>
          <w:szCs w:val="32"/>
        </w:rPr>
      </w:pPr>
      <w:r>
        <w:rPr>
          <w:rFonts w:ascii="Arial Rounded MT Bold" w:hAnsi="Arial Rounded MT Bold"/>
          <w:b/>
          <w:bCs/>
          <w:sz w:val="48"/>
          <w:szCs w:val="48"/>
        </w:rPr>
        <w:t xml:space="preserve">                        </w:t>
      </w:r>
    </w:p>
    <w:p w:rsidR="00E35B7A" w:rsidRPr="00E635B0" w:rsidRDefault="00E35B7A" w:rsidP="00E35B7A">
      <w:pPr>
        <w:jc w:val="center"/>
        <w:rPr>
          <w:rFonts w:ascii="Arial Rounded MT Bold" w:hAnsi="Arial Rounded MT Bold"/>
          <w:b/>
          <w:bCs/>
          <w:sz w:val="48"/>
          <w:szCs w:val="48"/>
        </w:rPr>
      </w:pPr>
      <w:r w:rsidRPr="00E635B0">
        <w:rPr>
          <w:sz w:val="36"/>
          <w:szCs w:val="36"/>
        </w:rPr>
        <w:t xml:space="preserve">Venez déguster des produits issus du </w:t>
      </w:r>
      <w:r w:rsidRPr="0081542A">
        <w:rPr>
          <w:b/>
          <w:sz w:val="36"/>
          <w:szCs w:val="36"/>
        </w:rPr>
        <w:t xml:space="preserve">Commerce Equitable </w:t>
      </w:r>
      <w:r w:rsidRPr="00E635B0">
        <w:rPr>
          <w:sz w:val="36"/>
          <w:szCs w:val="36"/>
        </w:rPr>
        <w:t>à l’occasion de</w:t>
      </w:r>
      <w:r>
        <w:rPr>
          <w:sz w:val="36"/>
          <w:szCs w:val="36"/>
        </w:rPr>
        <w:t> :</w:t>
      </w:r>
    </w:p>
    <w:p w:rsidR="00E35B7A" w:rsidRPr="00AC68F4" w:rsidRDefault="00E35B7A" w:rsidP="00E35B7A">
      <w:pPr>
        <w:rPr>
          <w:rFonts w:ascii="Arial Rounded MT Bold" w:hAnsi="Arial Rounded MT Bold"/>
          <w:b/>
          <w:bCs/>
          <w:sz w:val="28"/>
          <w:szCs w:val="28"/>
        </w:rPr>
      </w:pPr>
      <w:r w:rsidRPr="00424D6E">
        <w:rPr>
          <w:noProof/>
        </w:rPr>
        <w:pict>
          <v:shapetype id="_x0000_t202" coordsize="21600,21600" o:spt="202" path="m,l,21600r21600,l21600,xe">
            <v:stroke joinstyle="miter"/>
            <v:path gradientshapeok="t" o:connecttype="rect"/>
          </v:shapetype>
          <v:shape id="Zone de texte 2" o:spid="_x0000_s1026" type="#_x0000_t202" style="position:absolute;margin-left:567pt;margin-top:106pt;width:222.95pt;height:39.4pt;z-index:251658240;visibility:visible;mso-height-percent:200;mso-wrap-distance-top:3.6pt;mso-wrap-distance-bottom:3.6pt;mso-height-percent:200;mso-width-relative:margin;mso-height-relative:margin" filled="f" stroked="f" strokecolor="#f8f8f8">
            <v:textbox style="mso-next-textbox:#Zone de texte 2;mso-fit-shape-to-text:t">
              <w:txbxContent>
                <w:p w:rsidR="00E35B7A" w:rsidRPr="00522A46" w:rsidRDefault="00E35B7A" w:rsidP="00E35B7A">
                  <w:pPr>
                    <w:tabs>
                      <w:tab w:val="left" w:pos="14773"/>
                    </w:tabs>
                    <w:ind w:left="-561" w:right="-1607"/>
                    <w:jc w:val="center"/>
                    <w:rPr>
                      <w:bCs/>
                      <w:sz w:val="28"/>
                      <w:szCs w:val="28"/>
                    </w:rPr>
                  </w:pPr>
                  <w:r w:rsidRPr="00522A46">
                    <w:rPr>
                      <w:bCs/>
                      <w:sz w:val="28"/>
                      <w:szCs w:val="28"/>
                      <w:u w:val="single"/>
                    </w:rPr>
                    <w:t>Participation</w:t>
                  </w:r>
                  <w:r w:rsidRPr="00522A46">
                    <w:rPr>
                      <w:bCs/>
                      <w:sz w:val="28"/>
                      <w:szCs w:val="28"/>
                    </w:rPr>
                    <w:t> : 4 €</w:t>
                  </w:r>
                </w:p>
                <w:p w:rsidR="00E35B7A" w:rsidRPr="00522A46" w:rsidRDefault="00E35B7A" w:rsidP="00E35B7A">
                  <w:pPr>
                    <w:rPr>
                      <w:bCs/>
                      <w:sz w:val="28"/>
                      <w:szCs w:val="28"/>
                    </w:rPr>
                  </w:pPr>
                </w:p>
              </w:txbxContent>
            </v:textbox>
            <w10:wrap type="square"/>
          </v:shape>
        </w:pict>
      </w:r>
      <w:r w:rsidRPr="00424D6E">
        <w:rPr>
          <w:noProof/>
        </w:rPr>
        <w:pict>
          <v:shape id="_x0000_s1027" type="#_x0000_t202" style="position:absolute;margin-left:129.8pt;margin-top:94.7pt;width:322.35pt;height:31.75pt;z-index:251661312;visibility:visible;mso-width-percent:400;mso-wrap-distance-top:3.6pt;mso-wrap-distance-bottom:3.6pt;mso-width-percent:400;mso-width-relative:margin;mso-height-relative:margin" filled="f" stroked="f">
            <v:textbox style="mso-next-textbox:#_x0000_s1027">
              <w:txbxContent>
                <w:p w:rsidR="00E35B7A" w:rsidRPr="00522A46" w:rsidRDefault="00E35B7A" w:rsidP="00E35B7A">
                  <w:pPr>
                    <w:rPr>
                      <w:bCs/>
                      <w:sz w:val="28"/>
                      <w:szCs w:val="28"/>
                    </w:rPr>
                  </w:pPr>
                  <w:r w:rsidRPr="00B24BEE">
                    <w:rPr>
                      <w:rFonts w:ascii="Aharoni" w:hAnsi="Aharoni" w:cs="Aharoni"/>
                      <w:b/>
                      <w:sz w:val="32"/>
                      <w:szCs w:val="32"/>
                    </w:rPr>
                    <w:t xml:space="preserve">   </w:t>
                  </w:r>
                  <w:r w:rsidRPr="00522A46">
                    <w:rPr>
                      <w:bCs/>
                      <w:sz w:val="28"/>
                      <w:szCs w:val="28"/>
                    </w:rPr>
                    <w:t>Café, thé, lait chocolaté,</w:t>
                  </w:r>
                  <w:r>
                    <w:rPr>
                      <w:bCs/>
                      <w:sz w:val="28"/>
                      <w:szCs w:val="28"/>
                    </w:rPr>
                    <w:t xml:space="preserve"> </w:t>
                  </w:r>
                  <w:r w:rsidRPr="00522A46">
                    <w:rPr>
                      <w:bCs/>
                      <w:sz w:val="28"/>
                      <w:szCs w:val="28"/>
                    </w:rPr>
                    <w:t>confitures, viennoiseries…</w:t>
                  </w:r>
                </w:p>
                <w:p w:rsidR="00E35B7A" w:rsidRDefault="00E35B7A" w:rsidP="00E35B7A"/>
              </w:txbxContent>
            </v:textbox>
            <w10:wrap type="square"/>
          </v:shape>
        </w:pict>
      </w:r>
      <w:r w:rsidRPr="00424D6E">
        <w:rPr>
          <w:noProof/>
          <w:sz w:val="28"/>
          <w:szCs w:val="28"/>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8" type="#_x0000_t175" style="position:absolute;margin-left:102.6pt;margin-top:10.1pt;width:594pt;height:65.25pt;z-index:-251654144" wrapcoords="-27 497 -27 14897 273 16386 818 16386 818 17628 3873 20359 6927 21352 8045 21352 12627 21352 14182 21352 17973 20359 20864 17379 20836 16386 21245 16386 21627 14400 21627 7697 21273 4469 21627 4469 21600 745 82 497 -27 497" adj="7200" fillcolor="black" strokecolor="#a5a5a5">
            <v:shadow color="#868686"/>
            <v:textpath style="font-family:&quot;Tahoma&quot;;font-weight:bold;v-text-kern:t;v-same-letter-heights:t" trim="t" fitpath="t" string="PETITS DEJEUNERS SOLIDAIRES"/>
            <w10:wrap type="tight"/>
          </v:shape>
        </w:pict>
      </w:r>
    </w:p>
    <w:p w:rsidR="00E35B7A" w:rsidRDefault="00E35B7A" w:rsidP="00E35B7A">
      <w:r>
        <w:t xml:space="preserve">                                       </w:t>
      </w:r>
      <w:r>
        <w:rPr>
          <w:rFonts w:ascii="Arial Rounded MT Bold" w:hAnsi="Arial Rounded MT Bold"/>
          <w:sz w:val="28"/>
          <w:szCs w:val="28"/>
        </w:rPr>
        <w:t xml:space="preserve">                                                                 </w:t>
      </w:r>
    </w:p>
    <w:p w:rsidR="00E35B7A" w:rsidRPr="0009224C" w:rsidRDefault="00E35B7A" w:rsidP="00E35B7A">
      <w:pPr>
        <w:rPr>
          <w:rFonts w:ascii="Arial Rounded MT Bold" w:hAnsi="Arial Rounded MT Bold"/>
          <w:sz w:val="32"/>
          <w:szCs w:val="32"/>
        </w:rPr>
      </w:pPr>
      <w:r w:rsidRPr="00EA0BB2">
        <w:rPr>
          <w:rFonts w:ascii="Arial Rounded MT Bold" w:hAnsi="Arial Rounded MT Bold"/>
          <w:sz w:val="28"/>
          <w:szCs w:val="28"/>
        </w:rPr>
        <w:t xml:space="preserve"> </w:t>
      </w:r>
      <w:r>
        <w:rPr>
          <w:rFonts w:ascii="Arial Rounded MT Bold" w:hAnsi="Arial Rounded MT Bold"/>
          <w:sz w:val="28"/>
          <w:szCs w:val="28"/>
        </w:rPr>
        <w:t xml:space="preserve">               </w:t>
      </w:r>
      <w:r w:rsidRPr="00EA0BB2">
        <w:rPr>
          <w:rFonts w:ascii="Arial Rounded MT Bold" w:hAnsi="Arial Rounded MT Bold"/>
          <w:sz w:val="28"/>
          <w:szCs w:val="28"/>
        </w:rPr>
        <w:t xml:space="preserve"> </w:t>
      </w:r>
      <w:r>
        <w:rPr>
          <w:rFonts w:ascii="Arial Rounded MT Bold" w:hAnsi="Arial Rounded MT Bold"/>
          <w:sz w:val="28"/>
          <w:szCs w:val="28"/>
        </w:rPr>
        <w:t xml:space="preserve">                                                                    </w:t>
      </w:r>
    </w:p>
    <w:p w:rsidR="00E35B7A" w:rsidRPr="00B77B98" w:rsidRDefault="00E35B7A" w:rsidP="00E35B7A">
      <w:pPr>
        <w:rPr>
          <w:rFonts w:ascii="Calibri Light" w:hAnsi="Calibri Light"/>
          <w:b/>
          <w:sz w:val="32"/>
          <w:szCs w:val="32"/>
        </w:rPr>
      </w:pPr>
    </w:p>
    <w:p w:rsidR="00E35B7A" w:rsidRPr="00CC155C" w:rsidRDefault="00E35B7A" w:rsidP="00E35B7A">
      <w:pPr>
        <w:rPr>
          <w:rFonts w:ascii="Calibri Light" w:hAnsi="Calibri Light"/>
          <w:b/>
          <w:color w:val="ED7D31"/>
          <w:sz w:val="28"/>
          <w:szCs w:val="28"/>
        </w:rPr>
      </w:pPr>
    </w:p>
    <w:p w:rsidR="00E35B7A" w:rsidRPr="00B77B98" w:rsidRDefault="00E35B7A" w:rsidP="00E35B7A">
      <w:pPr>
        <w:rPr>
          <w:rFonts w:ascii="Calibri Light" w:hAnsi="Calibri Light"/>
          <w:b/>
          <w:sz w:val="32"/>
          <w:szCs w:val="32"/>
        </w:rPr>
      </w:pPr>
    </w:p>
    <w:p w:rsidR="00E35B7A" w:rsidRDefault="00E35B7A" w:rsidP="00E35B7A">
      <w:pPr>
        <w:rPr>
          <w:rFonts w:ascii="Calibri Light" w:hAnsi="Calibri Light"/>
          <w:b/>
          <w:sz w:val="32"/>
          <w:szCs w:val="32"/>
        </w:rPr>
      </w:pPr>
    </w:p>
    <w:p w:rsidR="00E35B7A" w:rsidRPr="00B77B98" w:rsidRDefault="00E35B7A" w:rsidP="00E35B7A">
      <w:pPr>
        <w:rPr>
          <w:rFonts w:ascii="Calibri Light" w:hAnsi="Calibri Light"/>
          <w:b/>
          <w:sz w:val="32"/>
          <w:szCs w:val="32"/>
        </w:rPr>
      </w:pPr>
    </w:p>
    <w:p w:rsidR="00E35B7A" w:rsidRPr="008A7792" w:rsidRDefault="00E35B7A" w:rsidP="00E35B7A">
      <w:pPr>
        <w:tabs>
          <w:tab w:val="left" w:pos="14773"/>
        </w:tabs>
        <w:ind w:left="-561" w:right="-1607"/>
        <w:jc w:val="center"/>
        <w:rPr>
          <w:b/>
          <w:bCs/>
          <w:sz w:val="96"/>
          <w:szCs w:val="96"/>
        </w:rPr>
      </w:pPr>
      <w:r>
        <w:rPr>
          <w:b/>
          <w:sz w:val="28"/>
          <w:szCs w:val="28"/>
        </w:rPr>
        <w:t xml:space="preserve">                                   </w:t>
      </w:r>
      <w:r w:rsidRPr="008A7792">
        <w:rPr>
          <w:b/>
          <w:sz w:val="28"/>
          <w:szCs w:val="28"/>
        </w:rPr>
        <w:t>Dans le cadre du</w:t>
      </w:r>
      <w:r>
        <w:rPr>
          <w:b/>
        </w:rPr>
        <w:t xml:space="preserve">   </w:t>
      </w:r>
      <w:r w:rsidRPr="0009224C">
        <w:rPr>
          <w:b/>
          <w:sz w:val="72"/>
          <w:szCs w:val="72"/>
        </w:rPr>
        <w:t>Festival des Solidarités</w:t>
      </w:r>
    </w:p>
    <w:p w:rsidR="00E35B7A" w:rsidRDefault="00E35B7A" w:rsidP="00E35B7A">
      <w:pPr>
        <w:tabs>
          <w:tab w:val="left" w:pos="14773"/>
        </w:tabs>
        <w:ind w:left="-561" w:right="-1607"/>
        <w:jc w:val="center"/>
        <w:rPr>
          <w:rFonts w:ascii="Arial Rounded MT Bold" w:hAnsi="Arial Rounded MT Bold"/>
          <w:b/>
          <w:bCs/>
        </w:rPr>
      </w:pPr>
      <w:r>
        <w:rPr>
          <w:rFonts w:ascii="Arial Rounded MT Bold" w:hAnsi="Arial Rounded MT Bold"/>
          <w:b/>
          <w:bCs/>
        </w:rPr>
        <w:t xml:space="preserve">                                                                      </w:t>
      </w:r>
    </w:p>
    <w:p w:rsidR="00E35B7A" w:rsidRPr="00A829AA" w:rsidRDefault="00E35B7A" w:rsidP="00E35B7A">
      <w:pPr>
        <w:jc w:val="right"/>
        <w:rPr>
          <w:b/>
          <w:bCs/>
          <w:sz w:val="22"/>
          <w:szCs w:val="22"/>
        </w:rPr>
      </w:pPr>
      <w:r w:rsidRPr="00A829AA">
        <w:rPr>
          <w:b/>
          <w:bCs/>
          <w:sz w:val="22"/>
          <w:szCs w:val="22"/>
        </w:rPr>
        <w:t>Artisans du Monde</w:t>
      </w:r>
    </w:p>
    <w:p w:rsidR="00E35B7A" w:rsidRPr="00A829AA" w:rsidRDefault="00E35B7A" w:rsidP="00E35B7A">
      <w:pPr>
        <w:jc w:val="right"/>
        <w:rPr>
          <w:sz w:val="22"/>
          <w:szCs w:val="22"/>
        </w:rPr>
      </w:pPr>
      <w:r w:rsidRPr="00A829AA">
        <w:rPr>
          <w:sz w:val="22"/>
          <w:szCs w:val="22"/>
        </w:rPr>
        <w:t xml:space="preserve">18, rue Haute Vienne </w:t>
      </w:r>
      <w:smartTag w:uri="urn:schemas-microsoft-com:office:smarttags" w:element="phone">
        <w:smartTagPr>
          <w:attr w:uri="urn:schemas-microsoft-com:office:office" w:name="ls" w:val="trans"/>
        </w:smartTagPr>
        <w:r w:rsidRPr="00A829AA">
          <w:rPr>
            <w:sz w:val="22"/>
            <w:szCs w:val="22"/>
          </w:rPr>
          <w:t>87000</w:t>
        </w:r>
      </w:smartTag>
      <w:r w:rsidRPr="00A829AA">
        <w:rPr>
          <w:sz w:val="22"/>
          <w:szCs w:val="22"/>
        </w:rPr>
        <w:t xml:space="preserve"> Limoges</w:t>
      </w:r>
    </w:p>
    <w:p w:rsidR="00E35B7A" w:rsidRPr="00A829AA" w:rsidRDefault="00E35B7A" w:rsidP="00E35B7A">
      <w:pPr>
        <w:rPr>
          <w:sz w:val="22"/>
          <w:szCs w:val="22"/>
          <w:lang w:val="de-DE"/>
        </w:rPr>
      </w:pPr>
      <w:r>
        <w:rPr>
          <w:sz w:val="22"/>
          <w:szCs w:val="22"/>
          <w:lang w:val="de-DE"/>
        </w:rPr>
        <w:t xml:space="preserve">                                                                                                                                                                                                                                                                    </w:t>
      </w:r>
      <w:r w:rsidRPr="00A829AA">
        <w:rPr>
          <w:sz w:val="22"/>
          <w:szCs w:val="22"/>
          <w:lang w:val="de-DE"/>
        </w:rPr>
        <w:t>Tel : 05.55.33.68.05</w:t>
      </w:r>
    </w:p>
    <w:p w:rsidR="00E35B7A" w:rsidRPr="008A7792" w:rsidRDefault="00E35B7A" w:rsidP="00E35B7A">
      <w:pPr>
        <w:jc w:val="center"/>
        <w:rPr>
          <w:sz w:val="22"/>
          <w:szCs w:val="22"/>
          <w:lang w:val="de-DE"/>
        </w:rPr>
      </w:pPr>
      <w:r>
        <w:rPr>
          <w:sz w:val="22"/>
          <w:szCs w:val="22"/>
          <w:lang w:val="de-DE"/>
        </w:rPr>
        <w:t xml:space="preserve">                                                                                                                                                                           </w:t>
      </w:r>
      <w:r w:rsidRPr="00A829AA">
        <w:rPr>
          <w:sz w:val="22"/>
          <w:szCs w:val="22"/>
          <w:lang w:val="de-DE"/>
        </w:rPr>
        <w:t xml:space="preserve">E </w:t>
      </w:r>
      <w:proofErr w:type="spellStart"/>
      <w:r w:rsidRPr="00A829AA">
        <w:rPr>
          <w:sz w:val="22"/>
          <w:szCs w:val="22"/>
          <w:lang w:val="de-DE"/>
        </w:rPr>
        <w:t>mail</w:t>
      </w:r>
      <w:proofErr w:type="spellEnd"/>
      <w:r w:rsidRPr="00A829AA">
        <w:rPr>
          <w:sz w:val="22"/>
          <w:szCs w:val="22"/>
          <w:lang w:val="de-DE"/>
        </w:rPr>
        <w:t xml:space="preserve"> : </w:t>
      </w:r>
      <w:hyperlink r:id="rId6" w:history="1">
        <w:r w:rsidRPr="00A829AA">
          <w:rPr>
            <w:rStyle w:val="Lienhypertexte"/>
            <w:sz w:val="22"/>
            <w:szCs w:val="22"/>
            <w:lang w:val="de-DE"/>
          </w:rPr>
          <w:t>artisansdumonde87@orange.fr</w:t>
        </w:r>
      </w:hyperlink>
      <w:r>
        <w:rPr>
          <w:sz w:val="22"/>
          <w:szCs w:val="22"/>
          <w:lang w:val="de-DE"/>
        </w:rPr>
        <w:t xml:space="preserve"> </w:t>
      </w:r>
      <w:r w:rsidRPr="00A829AA">
        <w:rPr>
          <w:sz w:val="22"/>
          <w:szCs w:val="22"/>
          <w:lang w:val="de-DE"/>
        </w:rPr>
        <w:t>Site:     artisansdumonde87.org</w:t>
      </w:r>
    </w:p>
    <w:p w:rsidR="00715F63" w:rsidRDefault="00F92B90"/>
    <w:sectPr w:rsidR="00715F63" w:rsidSect="00522A46">
      <w:headerReference w:type="even" r:id="rId7"/>
      <w:headerReference w:type="default" r:id="rId8"/>
      <w:footerReference w:type="default" r:id="rId9"/>
      <w:headerReference w:type="first" r:id="rId10"/>
      <w:pgSz w:w="16838" w:h="11906" w:orient="landscape" w:code="9"/>
      <w:pgMar w:top="357" w:right="176" w:bottom="49" w:left="539" w:header="284" w:footer="284" w:gutter="0"/>
      <w:cols w:space="3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9BB" w:rsidRPr="003C0E59" w:rsidRDefault="00F92B90" w:rsidP="001119BB">
    <w:pPr>
      <w:pStyle w:val="Pieddepage"/>
      <w:jc w:val="center"/>
      <w:rPr>
        <w:color w:val="767171"/>
      </w:rPr>
    </w:pPr>
    <w:r w:rsidRPr="003C0E59">
      <w:rPr>
        <w:color w:val="767171"/>
      </w:rPr>
      <w:t>Ne pas jeter sur la voie publique</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9BB" w:rsidRDefault="00F92B90">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98927" o:spid="_x0000_s2050" type="#_x0000_t75" style="position:absolute;margin-left:0;margin-top:0;width:523.3pt;height:523.3pt;z-index:-251658240;mso-position-horizontal:center;mso-position-horizontal-relative:margin;mso-position-vertical:center;mso-position-vertical-relative:margin" o:allowincell="f">
          <v:imagedata r:id="rId1" o:title="tasse2014"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9BB" w:rsidRDefault="00F92B90" w:rsidP="00522A46">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98928" o:spid="_x0000_s2051" type="#_x0000_t75" style="position:absolute;margin-left:99pt;margin-top:-67.25pt;width:535.7pt;height:523.3pt;z-index:-251658240;mso-position-horizontal-relative:margin;mso-position-vertical-relative:margin">
          <v:imagedata r:id="rId1" o:title="tasse2014"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9BB" w:rsidRDefault="00F92B90">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98926" o:spid="_x0000_s2049" type="#_x0000_t75" style="position:absolute;margin-left:0;margin-top:0;width:523.3pt;height:523.3pt;z-index:-251658240;mso-position-horizontal:center;mso-position-horizontal-relative:margin;mso-position-vertical:center;mso-position-vertical-relative:margin" o:allowincell="f">
          <v:imagedata r:id="rId1" o:title="tasse2014"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3074"/>
    <o:shapelayout v:ext="edit">
      <o:idmap v:ext="edit" data="2"/>
    </o:shapelayout>
  </w:hdrShapeDefaults>
  <w:compat/>
  <w:rsids>
    <w:rsidRoot w:val="00E35B7A"/>
    <w:rsid w:val="0004123B"/>
    <w:rsid w:val="00086850"/>
    <w:rsid w:val="005A1EB0"/>
    <w:rsid w:val="006A6563"/>
    <w:rsid w:val="00CA0D02"/>
    <w:rsid w:val="00DF7F7D"/>
    <w:rsid w:val="00E35B7A"/>
    <w:rsid w:val="00F92B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B7A"/>
    <w:pPr>
      <w:spacing w:before="0" w:beforeAutospacing="0"/>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E35B7A"/>
    <w:pPr>
      <w:tabs>
        <w:tab w:val="center" w:pos="4536"/>
        <w:tab w:val="right" w:pos="9072"/>
      </w:tabs>
    </w:pPr>
  </w:style>
  <w:style w:type="character" w:customStyle="1" w:styleId="En-tteCar">
    <w:name w:val="En-tête Car"/>
    <w:basedOn w:val="Policepardfaut"/>
    <w:link w:val="En-tte"/>
    <w:rsid w:val="00E35B7A"/>
    <w:rPr>
      <w:rFonts w:ascii="Times New Roman" w:eastAsia="Times New Roman" w:hAnsi="Times New Roman" w:cs="Times New Roman"/>
      <w:sz w:val="24"/>
      <w:szCs w:val="24"/>
      <w:lang w:eastAsia="fr-FR"/>
    </w:rPr>
  </w:style>
  <w:style w:type="paragraph" w:styleId="Pieddepage">
    <w:name w:val="footer"/>
    <w:basedOn w:val="Normal"/>
    <w:link w:val="PieddepageCar"/>
    <w:unhideWhenUsed/>
    <w:rsid w:val="00E35B7A"/>
    <w:pPr>
      <w:tabs>
        <w:tab w:val="center" w:pos="4536"/>
        <w:tab w:val="right" w:pos="9072"/>
      </w:tabs>
    </w:pPr>
  </w:style>
  <w:style w:type="character" w:customStyle="1" w:styleId="PieddepageCar">
    <w:name w:val="Pied de page Car"/>
    <w:basedOn w:val="Policepardfaut"/>
    <w:link w:val="Pieddepage"/>
    <w:rsid w:val="00E35B7A"/>
    <w:rPr>
      <w:rFonts w:ascii="Times New Roman" w:eastAsia="Times New Roman" w:hAnsi="Times New Roman" w:cs="Times New Roman"/>
      <w:sz w:val="24"/>
      <w:szCs w:val="24"/>
      <w:lang w:eastAsia="fr-FR"/>
    </w:rPr>
  </w:style>
  <w:style w:type="character" w:styleId="Lienhypertexte">
    <w:name w:val="Hyperlink"/>
    <w:basedOn w:val="Policepardfaut"/>
    <w:rsid w:val="00E35B7A"/>
    <w:rPr>
      <w:color w:val="0000FF"/>
      <w:u w:val="single"/>
    </w:rPr>
  </w:style>
  <w:style w:type="paragraph" w:styleId="Textedebulles">
    <w:name w:val="Balloon Text"/>
    <w:basedOn w:val="Normal"/>
    <w:link w:val="TextedebullesCar"/>
    <w:uiPriority w:val="99"/>
    <w:semiHidden/>
    <w:unhideWhenUsed/>
    <w:rsid w:val="00E35B7A"/>
    <w:rPr>
      <w:rFonts w:ascii="Tahoma" w:hAnsi="Tahoma" w:cs="Tahoma"/>
      <w:sz w:val="16"/>
      <w:szCs w:val="16"/>
    </w:rPr>
  </w:style>
  <w:style w:type="character" w:customStyle="1" w:styleId="TextedebullesCar">
    <w:name w:val="Texte de bulles Car"/>
    <w:basedOn w:val="Policepardfaut"/>
    <w:link w:val="Textedebulles"/>
    <w:uiPriority w:val="99"/>
    <w:semiHidden/>
    <w:rsid w:val="00E35B7A"/>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isansdumonde87@orange.fr"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eader" Target="header3.xml"/><Relationship Id="rId4" Type="http://schemas.openxmlformats.org/officeDocument/2006/relationships/image" Target="media/image1.png"/><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1206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2019-10-26T21:41:00Z</cp:lastPrinted>
  <dcterms:created xsi:type="dcterms:W3CDTF">2019-10-26T21:31:00Z</dcterms:created>
  <dcterms:modified xsi:type="dcterms:W3CDTF">2019-10-26T21:43:00Z</dcterms:modified>
</cp:coreProperties>
</file>